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6"/>
          <w:szCs w:val="26"/>
        </w:rPr>
      </w:pPr>
      <w:bookmarkStart w:colFirst="0" w:colLast="0" w:name="_so0td48avdmk" w:id="0"/>
      <w:bookmarkEnd w:id="0"/>
      <w:r w:rsidDel="00000000" w:rsidR="00000000" w:rsidRPr="00000000">
        <w:rPr>
          <w:sz w:val="32"/>
          <w:szCs w:val="32"/>
          <w:rtl w:val="0"/>
        </w:rPr>
        <w:t xml:space="preserve">NRTF Conference: Connection Schedule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Subtitle"/>
        <w:rPr>
          <w:sz w:val="26"/>
          <w:szCs w:val="26"/>
        </w:rPr>
      </w:pPr>
      <w:bookmarkStart w:colFirst="0" w:colLast="0" w:name="_7tg418glhetp" w:id="1"/>
      <w:bookmarkEnd w:id="1"/>
      <w:r w:rsidDel="00000000" w:rsidR="00000000" w:rsidRPr="00000000">
        <w:rPr>
          <w:rtl w:val="0"/>
        </w:rPr>
        <w:t xml:space="preserve">Tuesday 9th June: Our Sector Connection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x6bi86x4c5b" w:id="2"/>
      <w:bookmarkEnd w:id="2"/>
      <w:r w:rsidDel="00000000" w:rsidR="00000000" w:rsidRPr="00000000">
        <w:rPr>
          <w:rtl w:val="0"/>
        </w:rPr>
        <w:t xml:space="preserve">1pm to 2pm: Registration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 the main building.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Speak to NRTF team members to register.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wpkn7rf2obwv" w:id="3"/>
      <w:bookmarkEnd w:id="3"/>
      <w:r w:rsidDel="00000000" w:rsidR="00000000" w:rsidRPr="00000000">
        <w:rPr>
          <w:rtl w:val="0"/>
        </w:rPr>
        <w:t xml:space="preserve">1pm to 1:30pm: Rural Touring 101 for new attendees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  <w:t xml:space="preserve">Delivered by: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Hattie Field (NRTF Membership Manager)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Natalie Kidman (Black Country Touring)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/>
      </w:pPr>
      <w:bookmarkStart w:colFirst="0" w:colLast="0" w:name="_iwqr7gredljc" w:id="4"/>
      <w:bookmarkEnd w:id="4"/>
      <w:r w:rsidDel="00000000" w:rsidR="00000000" w:rsidRPr="00000000">
        <w:rPr>
          <w:rtl w:val="0"/>
        </w:rPr>
        <w:t xml:space="preserve">2pm to 2:15pm: Opening Remarks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Delivered by: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Abigail Reeve (NRTF Director)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Matt Linley (NRTF Chair)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widowControl w:val="0"/>
        <w:rPr/>
      </w:pPr>
      <w:bookmarkStart w:colFirst="0" w:colLast="0" w:name="_3go6994yw4dt" w:id="5"/>
      <w:bookmarkEnd w:id="5"/>
      <w:r w:rsidDel="00000000" w:rsidR="00000000" w:rsidRPr="00000000">
        <w:rPr>
          <w:rtl w:val="0"/>
        </w:rPr>
        <w:t xml:space="preserve">2.15pm to 3pm: Keynote - The Story You Sit Inside: Why Rural Touring Is at the Centre of Britain's Cohesion Response.</w:t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Delivered by Victoria Verbi (Head of Campaigns and Communications at The Together Coalition)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rPr/>
      </w:pPr>
      <w:bookmarkStart w:colFirst="0" w:colLast="0" w:name="_e5p315j2eogf" w:id="6"/>
      <w:bookmarkEnd w:id="6"/>
      <w:r w:rsidDel="00000000" w:rsidR="00000000" w:rsidRPr="00000000">
        <w:rPr>
          <w:rtl w:val="0"/>
        </w:rPr>
        <w:t xml:space="preserve">3pm to 3:30pm: Showcase: Controlled Burn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Performed by Arthur Coates and Kerran Cotterell, followed by a Q&amp;A with the artists.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rPr/>
      </w:pPr>
      <w:bookmarkStart w:colFirst="0" w:colLast="0" w:name="_n7xu4b2yi5h3" w:id="7"/>
      <w:bookmarkEnd w:id="7"/>
      <w:r w:rsidDel="00000000" w:rsidR="00000000" w:rsidRPr="00000000">
        <w:rPr>
          <w:rtl w:val="0"/>
        </w:rPr>
        <w:t xml:space="preserve">3:30pm to 3:40pm: Ballyhoo: Bloom by Spiltmilk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Delivered by Adele Wragg and Sarah Boulter, followed by a Q&amp;A with the artists.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 min turnaround time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rPr/>
      </w:pPr>
      <w:bookmarkStart w:colFirst="0" w:colLast="0" w:name="_fpc4sa34hhsn" w:id="8"/>
      <w:bookmarkEnd w:id="8"/>
      <w:r w:rsidDel="00000000" w:rsidR="00000000" w:rsidRPr="00000000">
        <w:rPr>
          <w:rtl w:val="0"/>
        </w:rPr>
        <w:t xml:space="preserve">3:45pm to 3:55pm: Ballyhoo: The Storyteller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Delivered by Lucy C Hayward, followed by a Q&amp;A with the artist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s3wqgoiw2eo8" w:id="9"/>
      <w:bookmarkEnd w:id="9"/>
      <w:r w:rsidDel="00000000" w:rsidR="00000000" w:rsidRPr="00000000">
        <w:rPr>
          <w:rtl w:val="0"/>
        </w:rPr>
        <w:t xml:space="preserve">4pm to 4:30pm: Refreshment Break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 the Cafe.</w:t>
      </w:r>
    </w:p>
    <w:p w:rsidR="00000000" w:rsidDel="00000000" w:rsidP="00000000" w:rsidRDefault="00000000" w:rsidRPr="00000000" w14:paraId="00000027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Hot and cold drinks and cookies available to eat in the cafe or take into the marquee.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widowControl w:val="0"/>
        <w:ind w:left="360"/>
        <w:rPr/>
      </w:pPr>
      <w:bookmarkStart w:colFirst="0" w:colLast="0" w:name="_4xeittry0jdc" w:id="10"/>
      <w:bookmarkEnd w:id="10"/>
      <w:r w:rsidDel="00000000" w:rsidR="00000000" w:rsidRPr="00000000">
        <w:rPr>
          <w:rtl w:val="0"/>
        </w:rPr>
        <w:t xml:space="preserve">4:30pm to 4:55pm: Speed Networking</w:t>
      </w:r>
    </w:p>
    <w:p w:rsidR="00000000" w:rsidDel="00000000" w:rsidP="00000000" w:rsidRDefault="00000000" w:rsidRPr="00000000" w14:paraId="0000002A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2B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With Jo Purseglove (NRTF). This is an Icebreaker activity.</w:t>
      </w:r>
    </w:p>
    <w:p w:rsidR="00000000" w:rsidDel="00000000" w:rsidP="00000000" w:rsidRDefault="00000000" w:rsidRPr="00000000" w14:paraId="0000002C">
      <w:pPr>
        <w:widowControl w:val="0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widowControl w:val="0"/>
        <w:ind w:left="360"/>
        <w:rPr/>
      </w:pPr>
      <w:bookmarkStart w:colFirst="0" w:colLast="0" w:name="_9gd02tzgu5yx" w:id="11"/>
      <w:bookmarkEnd w:id="11"/>
      <w:r w:rsidDel="00000000" w:rsidR="00000000" w:rsidRPr="00000000">
        <w:rPr>
          <w:rtl w:val="0"/>
        </w:rPr>
        <w:t xml:space="preserve">5pm to 5:45pm: Panel Talk: Reflections on the Rural and Small Scale National Touring Picture</w:t>
      </w:r>
    </w:p>
    <w:p w:rsidR="00000000" w:rsidDel="00000000" w:rsidP="00000000" w:rsidRDefault="00000000" w:rsidRPr="00000000" w14:paraId="0000002E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2F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Speakers: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Emyr Bell (North East Arts Touring)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Genevieve Say (Black Country Touring)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Kerry Bartlett (Artsreach)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Rosie Watt (Cheshire Rural Touring Arts)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rPr/>
      </w:pPr>
      <w:bookmarkStart w:colFirst="0" w:colLast="0" w:name="_85d7f25d30zf" w:id="12"/>
      <w:bookmarkEnd w:id="12"/>
      <w:r w:rsidDel="00000000" w:rsidR="00000000" w:rsidRPr="00000000">
        <w:rPr>
          <w:rtl w:val="0"/>
        </w:rPr>
        <w:t xml:space="preserve">5:50pm to 6pm: Ballyhoo: Cape Custard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In the Theatre.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Delivered by Genevieve Say.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rPr/>
      </w:pPr>
      <w:bookmarkStart w:colFirst="0" w:colLast="0" w:name="_xippxdnj4c22" w:id="13"/>
      <w:bookmarkEnd w:id="13"/>
      <w:r w:rsidDel="00000000" w:rsidR="00000000" w:rsidRPr="00000000">
        <w:rPr>
          <w:rtl w:val="0"/>
        </w:rPr>
        <w:t xml:space="preserve">6pm to 6:30pm: Hotel Check In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At the Hotel, Garner by IHG, address: 45 Waterloo Road, WV1 4QL.</w:t>
      </w:r>
    </w:p>
    <w:p w:rsidR="00000000" w:rsidDel="00000000" w:rsidP="00000000" w:rsidRDefault="00000000" w:rsidRPr="00000000" w14:paraId="0000003B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Speak to: Jo Purseglove (NRTF)</w:t>
      </w:r>
    </w:p>
    <w:p w:rsidR="00000000" w:rsidDel="00000000" w:rsidP="00000000" w:rsidRDefault="00000000" w:rsidRPr="00000000" w14:paraId="0000003C">
      <w:pPr>
        <w:widowControl w:val="0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widowControl w:val="0"/>
        <w:ind w:left="360"/>
        <w:rPr/>
      </w:pPr>
      <w:bookmarkStart w:colFirst="0" w:colLast="0" w:name="_giqea3rolh6a" w:id="14"/>
      <w:bookmarkEnd w:id="14"/>
      <w:r w:rsidDel="00000000" w:rsidR="00000000" w:rsidRPr="00000000">
        <w:rPr>
          <w:rtl w:val="0"/>
        </w:rPr>
        <w:t xml:space="preserve">6pm to 6:15pm: Pedestrian Taxis</w:t>
      </w:r>
    </w:p>
    <w:p w:rsidR="00000000" w:rsidDel="00000000" w:rsidP="00000000" w:rsidRDefault="00000000" w:rsidRPr="00000000" w14:paraId="0000003E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From the venue to the hotel.</w:t>
      </w:r>
    </w:p>
    <w:p w:rsidR="00000000" w:rsidDel="00000000" w:rsidP="00000000" w:rsidRDefault="00000000" w:rsidRPr="00000000" w14:paraId="0000003F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Meet Hattie Field (NRTF) and Jo Purseglove (NRTF) at the venue entrance. They will be wearing high visibility jackets.</w:t>
      </w:r>
    </w:p>
    <w:p w:rsidR="00000000" w:rsidDel="00000000" w:rsidP="00000000" w:rsidRDefault="00000000" w:rsidRPr="00000000" w14:paraId="00000040">
      <w:pPr>
        <w:widowControl w:val="0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widowControl w:val="0"/>
        <w:ind w:left="360"/>
        <w:rPr/>
      </w:pPr>
      <w:bookmarkStart w:colFirst="0" w:colLast="0" w:name="_tzn9t0ujvy7j" w:id="15"/>
      <w:bookmarkEnd w:id="15"/>
      <w:r w:rsidDel="00000000" w:rsidR="00000000" w:rsidRPr="00000000">
        <w:rPr>
          <w:rtl w:val="0"/>
        </w:rPr>
        <w:t xml:space="preserve">6:30pm to 7:30pm: Dinner</w:t>
      </w:r>
    </w:p>
    <w:p w:rsidR="00000000" w:rsidDel="00000000" w:rsidP="00000000" w:rsidRDefault="00000000" w:rsidRPr="00000000" w14:paraId="00000042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  <w:t xml:space="preserve">Fireaway Grill, one of Digbeth Dining Club’s rising star street food traders.</w:t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  <w:t xml:space="preserve">Arrive anytime from 6:30pm.</w:t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  <w:t xml:space="preserve">7:30pm to 8pm: Panel Talk: A Celebration of RTDI (Rural Touring Dance Initiative)</w:t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48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Chair: Eddie Nixon (The Place)</w:t>
      </w:r>
    </w:p>
    <w:p w:rsidR="00000000" w:rsidDel="00000000" w:rsidP="00000000" w:rsidRDefault="00000000" w:rsidRPr="00000000" w14:paraId="00000049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Speakers: 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Takeshi Matsumoto (Dance Artist)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Luca Silvestrini (Artistic Director - Protein)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Claire Smith</w:t>
      </w:r>
      <w:r w:rsidDel="00000000" w:rsidR="00000000" w:rsidRPr="00000000">
        <w:rPr>
          <w:rtl w:val="0"/>
        </w:rPr>
        <w:t xml:space="preserve"> (Promoter)</w:t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widowControl w:val="0"/>
        <w:rPr/>
      </w:pPr>
      <w:bookmarkStart w:colFirst="0" w:colLast="0" w:name="_gioq3dnx7grk" w:id="16"/>
      <w:bookmarkEnd w:id="16"/>
      <w:r w:rsidDel="00000000" w:rsidR="00000000" w:rsidRPr="00000000">
        <w:rPr>
          <w:rtl w:val="0"/>
        </w:rPr>
        <w:t xml:space="preserve">8pm to 8:30pm: Showcase: NIDA</w:t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  <w:t xml:space="preserve">Performed by Sonia Sabri Company</w:t>
      </w:r>
      <w:r w:rsidDel="00000000" w:rsidR="00000000" w:rsidRPr="00000000">
        <w:rPr>
          <w:rtl w:val="0"/>
        </w:rPr>
        <w:t xml:space="preserve">, followed by a Q&amp;A with the artist.</w:t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widowControl w:val="0"/>
        <w:rPr/>
      </w:pPr>
      <w:bookmarkStart w:colFirst="0" w:colLast="0" w:name="_8vyyluyuu2ga" w:id="17"/>
      <w:bookmarkEnd w:id="17"/>
      <w:r w:rsidDel="00000000" w:rsidR="00000000" w:rsidRPr="00000000">
        <w:rPr>
          <w:rtl w:val="0"/>
        </w:rPr>
        <w:t xml:space="preserve">8:30pm to 9pm: Break</w:t>
      </w:r>
    </w:p>
    <w:p w:rsidR="00000000" w:rsidDel="00000000" w:rsidP="00000000" w:rsidRDefault="00000000" w:rsidRPr="00000000" w14:paraId="00000053">
      <w:pPr>
        <w:widowControl w:val="0"/>
        <w:rPr/>
      </w:pPr>
      <w:r w:rsidDel="00000000" w:rsidR="00000000" w:rsidRPr="00000000">
        <w:rPr>
          <w:rtl w:val="0"/>
        </w:rPr>
        <w:t xml:space="preserve">In the Marquee.</w:t>
      </w:r>
    </w:p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  <w:t xml:space="preserve">Grab a drink from the bar as the showcases change-over.</w:t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widowControl w:val="0"/>
        <w:rPr/>
      </w:pPr>
      <w:bookmarkStart w:colFirst="0" w:colLast="0" w:name="_v21ixyx1mh3n" w:id="18"/>
      <w:bookmarkEnd w:id="18"/>
      <w:r w:rsidDel="00000000" w:rsidR="00000000" w:rsidRPr="00000000">
        <w:rPr>
          <w:rtl w:val="0"/>
        </w:rPr>
        <w:t xml:space="preserve">9pm to 10pm: Showcase: Something OUTTA Nothing and Silent Disco</w:t>
      </w:r>
    </w:p>
    <w:p w:rsidR="00000000" w:rsidDel="00000000" w:rsidP="00000000" w:rsidRDefault="00000000" w:rsidRPr="00000000" w14:paraId="00000057">
      <w:pPr>
        <w:widowControl w:val="0"/>
        <w:rPr/>
      </w:pPr>
      <w:r w:rsidDel="00000000" w:rsidR="00000000" w:rsidRPr="00000000">
        <w:rPr>
          <w:rtl w:val="0"/>
        </w:rPr>
        <w:t xml:space="preserve">In the Gallery.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Performed by Jamaal O’Driscoll.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rPr/>
      </w:pPr>
      <w:bookmarkStart w:colFirst="0" w:colLast="0" w:name="_4sg1wccyo6m0" w:id="19"/>
      <w:bookmarkEnd w:id="19"/>
      <w:r w:rsidDel="00000000" w:rsidR="00000000" w:rsidRPr="00000000">
        <w:rPr>
          <w:rtl w:val="0"/>
        </w:rPr>
        <w:t xml:space="preserve">10pm to 10:30pm: Pedestrian Taxis.</w:t>
      </w:r>
    </w:p>
    <w:p w:rsidR="00000000" w:rsidDel="00000000" w:rsidP="00000000" w:rsidRDefault="00000000" w:rsidRPr="00000000" w14:paraId="0000005B">
      <w:pPr>
        <w:widowControl w:val="0"/>
        <w:ind w:left="360"/>
        <w:rPr/>
      </w:pPr>
      <w:r w:rsidDel="00000000" w:rsidR="00000000" w:rsidRPr="00000000">
        <w:rPr>
          <w:rtl w:val="0"/>
        </w:rPr>
        <w:t xml:space="preserve">From the venue to the hotel.</w:t>
      </w:r>
    </w:p>
    <w:p w:rsidR="00000000" w:rsidDel="00000000" w:rsidP="00000000" w:rsidRDefault="00000000" w:rsidRPr="00000000" w14:paraId="0000005C">
      <w:pPr>
        <w:widowControl w:val="0"/>
        <w:ind w:left="0" w:firstLine="0"/>
        <w:rPr/>
      </w:pPr>
      <w:r w:rsidDel="00000000" w:rsidR="00000000" w:rsidRPr="00000000">
        <w:rPr>
          <w:rtl w:val="0"/>
        </w:rPr>
        <w:t xml:space="preserve">Meet </w:t>
      </w:r>
      <w:r w:rsidDel="00000000" w:rsidR="00000000" w:rsidRPr="00000000">
        <w:rPr>
          <w:rtl w:val="0"/>
        </w:rPr>
        <w:t xml:space="preserve">NRTF Board members John Laidlaw and Chris Bridgman</w:t>
      </w:r>
      <w:r w:rsidDel="00000000" w:rsidR="00000000" w:rsidRPr="00000000">
        <w:rPr>
          <w:rtl w:val="0"/>
        </w:rPr>
        <w:t xml:space="preserve"> at the venue entrance. They will be wearing high visibility jackets.</w:t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95438" cy="55840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5584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